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EE095B" w:rsidR="00A77598" w:rsidRPr="00B36F76" w:rsidRDefault="00B36F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26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2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DE2FBD" w:rsidR="004475DA" w:rsidRPr="00B36F76" w:rsidRDefault="00B36F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64BF27" w14:textId="77777777" w:rsidR="002126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68609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_Toc211868609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3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6C05F72F" w14:textId="77777777" w:rsidR="00212620" w:rsidRDefault="005275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0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_Toc211868610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3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3BE8B2DF" w14:textId="77777777" w:rsidR="00212620" w:rsidRDefault="005275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1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_Toc211868611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3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6922E4F5" w14:textId="77777777" w:rsidR="00212620" w:rsidRDefault="005275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2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_Toc211868612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3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7AB683EF" w14:textId="77777777" w:rsidR="00212620" w:rsidRDefault="005275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3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_Toc211868613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5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46F06E78" w14:textId="77777777" w:rsidR="00212620" w:rsidRDefault="005275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4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_Toc211868614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5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10CADB2C" w14:textId="77777777" w:rsidR="00212620" w:rsidRDefault="005275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5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_Toc211868615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6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5146D7D6" w14:textId="77777777" w:rsidR="00212620" w:rsidRDefault="005275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6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_Toc211868616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6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25D31711" w14:textId="77777777" w:rsidR="00212620" w:rsidRDefault="005275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7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_Toc211868617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6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2E28B75A" w14:textId="77777777" w:rsidR="00212620" w:rsidRDefault="005275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8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_Toc211868618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8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6B0EB8CE" w14:textId="77777777" w:rsidR="00212620" w:rsidRDefault="005275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9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_Toc211868619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9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2ED4B11F" w14:textId="77777777" w:rsidR="00212620" w:rsidRDefault="005275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0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_Toc211868620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11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309BB686" w14:textId="77777777" w:rsidR="00212620" w:rsidRDefault="005275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1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_Toc211868621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11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60B5F85D" w14:textId="77777777" w:rsidR="00212620" w:rsidRDefault="005275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2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_Toc211868622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11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4005DEC7" w14:textId="77777777" w:rsidR="00212620" w:rsidRDefault="005275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3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_Toc211868623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12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3C404DB6" w14:textId="77777777" w:rsidR="00212620" w:rsidRDefault="005275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4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_Toc211868624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12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09F21BA8" w14:textId="77777777" w:rsidR="00212620" w:rsidRDefault="005275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5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_Toc211868625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12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281BBC06" w14:textId="77777777" w:rsidR="00212620" w:rsidRDefault="005275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6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_Toc211868626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12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68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68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Линейная алгебра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68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1262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26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26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26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26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26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26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126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126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262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26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26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2620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26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2620">
              <w:rPr>
                <w:rFonts w:ascii="Times New Roman" w:hAnsi="Times New Roman" w:cs="Times New Roman"/>
              </w:rPr>
              <w:t>основные понятия и инструменты линейной алгебры и аналитической геометрии, необходимые для решения задач</w:t>
            </w:r>
            <w:r w:rsidRPr="002126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26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26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2620">
              <w:rPr>
                <w:rFonts w:ascii="Times New Roman" w:hAnsi="Times New Roman" w:cs="Times New Roman"/>
              </w:rPr>
              <w:t>воспроизводить и объяснять учебный материал с требуемой степенью научной точности и полноты (определения, теоремы, формулы, методы решения задач); решать типовые задачи по линейной алгебре и аналитической геометрии,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задач; анализировать результаты расчётов и обосновывать полученные выводы</w:t>
            </w:r>
            <w:r w:rsidRPr="0021262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126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26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2620">
              <w:rPr>
                <w:rFonts w:ascii="Times New Roman" w:hAnsi="Times New Roman" w:cs="Times New Roman"/>
              </w:rPr>
              <w:t>методами построения математических моделей  с дальнейшим их решением аналитически или с применением вычислительной техники и последующим анализом</w:t>
            </w:r>
            <w:r w:rsidRPr="0021262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262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686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Геометрические векторы.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Действия с векторами в геометрической и координатной форме, длина вектора, скалярное произведение векторов, угол между векторами. Условия коллинеарности и ортогональности векторов. Линейная зависимость и независимость векторов, разложение вектора по базису.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F812B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CAE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Расстояние между точками.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D8D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Расстояние между точками. Прямоугольные координаты на плоскости и в пространстве. Расстояние между точками, деление отрезка в заданном отношении. 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D8EE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00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085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900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7955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DCE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Уравнение прямой на плоскости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219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прямой на плоскости-Понятие об уравнении линии и поверхности. Уравнения прямой на плоскости: общее уравнение прямой, уравнение прямой с угловым коэффициентом, признаки параллельности и перпендикулярности прямых. Уравнение прямой, проходящей через данную точку с заданным угловым коэффициентом, уравнение прямой, проходящей через две точки. Признаки параллельности, перпендикулярности прямых на плоскости, угол между прямыми.-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2F8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7A1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9EB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851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AD76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DC6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Кривые второго порядка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446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кривой второго порядка. Уравнения окружности, эллипса, гиперболы, параболы и их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549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AB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EA76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490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33E4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81B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Уравнения плоскости и прямой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82D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уравнение плоскости в пространстве. Уравнение плоскости, проходящей через данную точку перпендикулярно заданному вектору. Уравнения прямой в пространстве: канонические, параметрические, векторное, общее.. Взаимное расположение плоскостей, прямых, прямых и плоскостей в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FB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07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A84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9EA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1C908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42F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Полярные координаты.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D43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Полярные координаты, связь с декартовыми координатами. Уравнения луча, прямой, окружности и некоторых кривых в полярных координатах.-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F5B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98C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EBB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C11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7DA0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52D2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Основы матричной алгебры.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D40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операции над ними. Определители и их свойства. Определитель n-го порядка. Миноры и алгебраические дополнения. Обратная матрица. Матричные уравнения. Ранг матрицы. Вычисление ранга матрицы с помощью процедуры Гаусса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7E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B49C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E56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C27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EC72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53D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Системы линейных алгебраических уравнений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50B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Решение линейной системы с помощью обратной матрицы и по формулам Крамера. Теорема Кронекера-Капелли. Метод Гаусса. Однородные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16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717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0C8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06A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491B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0200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Линейная зависимость и независимость системы векторов. Базис пространства Rn.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E5D1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Критерий линейной зависимости и независимости векторов. Разложение вектора по произвольному базису из линейно-независимых векторов. Переход к новому базису.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AAB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7E4D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F0C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2FC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B5C4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897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Собственные числа и собственные векторы квадратной матрицы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E13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Собственные числа квадратной матрицы. Собственные векторы. Вычисление и свойства.-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E7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35E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2B29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DA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686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68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126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Красс. — 2-е изд.,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, 2025. — 470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275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https://urait.ru/bcode/560378</w:t>
              </w:r>
            </w:hyperlink>
          </w:p>
        </w:tc>
      </w:tr>
      <w:tr w:rsidR="00262CF0" w:rsidRPr="00B36F76" w14:paraId="0C80D7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51D90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FEA15A" w14:textId="77777777" w:rsidR="00262CF0" w:rsidRPr="007E6725" w:rsidRDefault="005275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12620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262CF0" w:rsidRPr="00B36F76" w14:paraId="1AE21E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C71A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В.И. Ермакова. — Москва :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4B394E" w14:textId="77777777" w:rsidR="00262CF0" w:rsidRPr="007E6725" w:rsidRDefault="005275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12620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7E6725" w14:paraId="3EB5C0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C4AAE3" w14:textId="77777777" w:rsidR="00262CF0" w:rsidRPr="002126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DCC671" w14:textId="77777777" w:rsidR="00262CF0" w:rsidRPr="00212620" w:rsidRDefault="005275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7E6725" w14:paraId="0D7EC7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9A8A76" w14:textId="77777777" w:rsidR="00262CF0" w:rsidRPr="002126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, В. С. Высшая математика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С.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10.12737/5394.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978-5-16-010072-2. - Текст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BEC456" w14:textId="77777777" w:rsidR="00262CF0" w:rsidRPr="00212620" w:rsidRDefault="005275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https://znanium.ru/catalog/product/2085943</w:t>
              </w:r>
            </w:hyperlink>
          </w:p>
        </w:tc>
      </w:tr>
      <w:tr w:rsidR="00262CF0" w:rsidRPr="007E6725" w14:paraId="42AC37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ACAC9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661E7C" w14:textId="77777777" w:rsidR="00262CF0" w:rsidRPr="007E6725" w:rsidRDefault="005275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1262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68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E678BF" w14:textId="77777777" w:rsidTr="007B550D">
        <w:tc>
          <w:tcPr>
            <w:tcW w:w="9345" w:type="dxa"/>
          </w:tcPr>
          <w:p w14:paraId="63E04C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04D71E" w14:textId="77777777" w:rsidTr="007B550D">
        <w:tc>
          <w:tcPr>
            <w:tcW w:w="9345" w:type="dxa"/>
          </w:tcPr>
          <w:p w14:paraId="5AB30C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FF2062D" w14:textId="77777777" w:rsidTr="007B550D">
        <w:tc>
          <w:tcPr>
            <w:tcW w:w="9345" w:type="dxa"/>
          </w:tcPr>
          <w:p w14:paraId="2EBD51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26709A09" w14:textId="77777777" w:rsidTr="007B550D">
        <w:tc>
          <w:tcPr>
            <w:tcW w:w="9345" w:type="dxa"/>
          </w:tcPr>
          <w:p w14:paraId="72E3C1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76DC6B" w14:textId="77777777" w:rsidTr="007B550D">
        <w:tc>
          <w:tcPr>
            <w:tcW w:w="9345" w:type="dxa"/>
          </w:tcPr>
          <w:p w14:paraId="48D20E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21F719" w14:textId="77777777" w:rsidTr="007B550D">
        <w:tc>
          <w:tcPr>
            <w:tcW w:w="9345" w:type="dxa"/>
          </w:tcPr>
          <w:p w14:paraId="13F2C9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68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275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68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262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26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262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26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262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262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2620">
              <w:rPr>
                <w:sz w:val="22"/>
                <w:szCs w:val="22"/>
              </w:rPr>
              <w:t>комплексом</w:t>
            </w:r>
            <w:proofErr w:type="gramStart"/>
            <w:r w:rsidRPr="00212620">
              <w:rPr>
                <w:sz w:val="22"/>
                <w:szCs w:val="22"/>
              </w:rPr>
              <w:t>.С</w:t>
            </w:r>
            <w:proofErr w:type="gramEnd"/>
            <w:r w:rsidRPr="00212620">
              <w:rPr>
                <w:sz w:val="22"/>
                <w:szCs w:val="22"/>
              </w:rPr>
              <w:t>пециализированная</w:t>
            </w:r>
            <w:proofErr w:type="spellEnd"/>
            <w:r w:rsidRPr="00212620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212620">
              <w:rPr>
                <w:sz w:val="22"/>
                <w:szCs w:val="22"/>
                <w:lang w:val="en-US"/>
              </w:rPr>
              <w:t>HP</w:t>
            </w:r>
            <w:r w:rsidRPr="00212620">
              <w:rPr>
                <w:sz w:val="22"/>
                <w:szCs w:val="22"/>
              </w:rPr>
              <w:t xml:space="preserve"> 250 </w:t>
            </w:r>
            <w:r w:rsidRPr="00212620">
              <w:rPr>
                <w:sz w:val="22"/>
                <w:szCs w:val="22"/>
                <w:lang w:val="en-US"/>
              </w:rPr>
              <w:t>G</w:t>
            </w:r>
            <w:r w:rsidRPr="00212620">
              <w:rPr>
                <w:sz w:val="22"/>
                <w:szCs w:val="22"/>
              </w:rPr>
              <w:t>6 1</w:t>
            </w:r>
            <w:r w:rsidRPr="00212620">
              <w:rPr>
                <w:sz w:val="22"/>
                <w:szCs w:val="22"/>
                <w:lang w:val="en-US"/>
              </w:rPr>
              <w:t>WY</w:t>
            </w:r>
            <w:r w:rsidRPr="00212620">
              <w:rPr>
                <w:sz w:val="22"/>
                <w:szCs w:val="22"/>
              </w:rPr>
              <w:t>58</w:t>
            </w:r>
            <w:r w:rsidRPr="00212620">
              <w:rPr>
                <w:sz w:val="22"/>
                <w:szCs w:val="22"/>
                <w:lang w:val="en-US"/>
              </w:rPr>
              <w:t>EA</w:t>
            </w:r>
            <w:r w:rsidRPr="00212620">
              <w:rPr>
                <w:sz w:val="22"/>
                <w:szCs w:val="22"/>
              </w:rPr>
              <w:t xml:space="preserve">, Мультимедийный проектор </w:t>
            </w:r>
            <w:r w:rsidRPr="00212620">
              <w:rPr>
                <w:sz w:val="22"/>
                <w:szCs w:val="22"/>
                <w:lang w:val="en-US"/>
              </w:rPr>
              <w:t>LG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PF</w:t>
            </w:r>
            <w:r w:rsidRPr="00212620">
              <w:rPr>
                <w:sz w:val="22"/>
                <w:szCs w:val="22"/>
              </w:rPr>
              <w:t>1500</w:t>
            </w:r>
            <w:r w:rsidRPr="00212620">
              <w:rPr>
                <w:sz w:val="22"/>
                <w:szCs w:val="22"/>
                <w:lang w:val="en-US"/>
              </w:rPr>
              <w:t>G</w:t>
            </w:r>
            <w:r w:rsidRPr="0021262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2620" w14:paraId="7F3DB8B6" w14:textId="77777777" w:rsidTr="008416EB">
        <w:tc>
          <w:tcPr>
            <w:tcW w:w="7797" w:type="dxa"/>
            <w:shd w:val="clear" w:color="auto" w:fill="auto"/>
          </w:tcPr>
          <w:p w14:paraId="06116FA6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2620">
              <w:rPr>
                <w:sz w:val="22"/>
                <w:szCs w:val="22"/>
              </w:rPr>
              <w:t>комплексом</w:t>
            </w:r>
            <w:proofErr w:type="gramStart"/>
            <w:r w:rsidRPr="00212620">
              <w:rPr>
                <w:sz w:val="22"/>
                <w:szCs w:val="22"/>
              </w:rPr>
              <w:t>.С</w:t>
            </w:r>
            <w:proofErr w:type="gramEnd"/>
            <w:r w:rsidRPr="00212620">
              <w:rPr>
                <w:sz w:val="22"/>
                <w:szCs w:val="22"/>
              </w:rPr>
              <w:t>пециализированная</w:t>
            </w:r>
            <w:proofErr w:type="spellEnd"/>
            <w:r w:rsidRPr="0021262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12620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212620">
              <w:rPr>
                <w:sz w:val="22"/>
                <w:szCs w:val="22"/>
                <w:lang w:val="en-US"/>
              </w:rPr>
              <w:t>Intel</w:t>
            </w:r>
            <w:r w:rsidRPr="00212620">
              <w:rPr>
                <w:sz w:val="22"/>
                <w:szCs w:val="22"/>
              </w:rPr>
              <w:t xml:space="preserve">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2620">
              <w:rPr>
                <w:sz w:val="22"/>
                <w:szCs w:val="22"/>
              </w:rPr>
              <w:t xml:space="preserve">3-2100 2.4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2620">
              <w:rPr>
                <w:sz w:val="22"/>
                <w:szCs w:val="22"/>
              </w:rPr>
              <w:t>/4</w:t>
            </w:r>
            <w:r w:rsidRPr="00212620">
              <w:rPr>
                <w:sz w:val="22"/>
                <w:szCs w:val="22"/>
                <w:lang w:val="en-US"/>
              </w:rPr>
              <w:t>Gb</w:t>
            </w:r>
            <w:r w:rsidRPr="00212620">
              <w:rPr>
                <w:sz w:val="22"/>
                <w:szCs w:val="22"/>
              </w:rPr>
              <w:t>/500</w:t>
            </w:r>
            <w:r w:rsidRPr="00212620">
              <w:rPr>
                <w:sz w:val="22"/>
                <w:szCs w:val="22"/>
                <w:lang w:val="en-US"/>
              </w:rPr>
              <w:t>Gb</w:t>
            </w:r>
            <w:r w:rsidRPr="00212620">
              <w:rPr>
                <w:sz w:val="22"/>
                <w:szCs w:val="22"/>
              </w:rPr>
              <w:t>/</w:t>
            </w:r>
            <w:r w:rsidRPr="00212620">
              <w:rPr>
                <w:sz w:val="22"/>
                <w:szCs w:val="22"/>
                <w:lang w:val="en-US"/>
              </w:rPr>
              <w:t>Acer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V</w:t>
            </w:r>
            <w:r w:rsidRPr="0021262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12620">
              <w:rPr>
                <w:sz w:val="22"/>
                <w:szCs w:val="22"/>
                <w:lang w:val="en-US"/>
              </w:rPr>
              <w:t>Epson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EB</w:t>
            </w:r>
            <w:r w:rsidRPr="00212620">
              <w:rPr>
                <w:sz w:val="22"/>
                <w:szCs w:val="22"/>
              </w:rPr>
              <w:t>-450</w:t>
            </w:r>
            <w:r w:rsidRPr="00212620">
              <w:rPr>
                <w:sz w:val="22"/>
                <w:szCs w:val="22"/>
                <w:lang w:val="en-US"/>
              </w:rPr>
              <w:t>Wi</w:t>
            </w:r>
            <w:r w:rsidRPr="0021262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212620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65F4E68E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2620" w14:paraId="4F3CA9F2" w14:textId="77777777" w:rsidTr="008416EB">
        <w:tc>
          <w:tcPr>
            <w:tcW w:w="7797" w:type="dxa"/>
            <w:shd w:val="clear" w:color="auto" w:fill="auto"/>
          </w:tcPr>
          <w:p w14:paraId="7DE42A3B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12620">
              <w:rPr>
                <w:sz w:val="22"/>
                <w:szCs w:val="22"/>
              </w:rPr>
              <w:t>комплексом</w:t>
            </w:r>
            <w:proofErr w:type="gramStart"/>
            <w:r w:rsidRPr="00212620">
              <w:rPr>
                <w:sz w:val="22"/>
                <w:szCs w:val="22"/>
              </w:rPr>
              <w:t>.С</w:t>
            </w:r>
            <w:proofErr w:type="gramEnd"/>
            <w:r w:rsidRPr="00212620">
              <w:rPr>
                <w:sz w:val="22"/>
                <w:szCs w:val="22"/>
              </w:rPr>
              <w:t>пециализированная</w:t>
            </w:r>
            <w:proofErr w:type="spellEnd"/>
            <w:r w:rsidRPr="0021262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12620">
              <w:rPr>
                <w:sz w:val="22"/>
                <w:szCs w:val="22"/>
              </w:rPr>
              <w:t>.К</w:t>
            </w:r>
            <w:proofErr w:type="gramEnd"/>
            <w:r w:rsidRPr="00212620">
              <w:rPr>
                <w:sz w:val="22"/>
                <w:szCs w:val="22"/>
              </w:rPr>
              <w:t xml:space="preserve">омпьютер </w:t>
            </w:r>
            <w:r w:rsidRPr="00212620">
              <w:rPr>
                <w:sz w:val="22"/>
                <w:szCs w:val="22"/>
                <w:lang w:val="en-US"/>
              </w:rPr>
              <w:t>Intel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I</w:t>
            </w:r>
            <w:r w:rsidRPr="00212620">
              <w:rPr>
                <w:sz w:val="22"/>
                <w:szCs w:val="22"/>
              </w:rPr>
              <w:t>5-7400/16</w:t>
            </w:r>
            <w:r w:rsidRPr="00212620">
              <w:rPr>
                <w:sz w:val="22"/>
                <w:szCs w:val="22"/>
                <w:lang w:val="en-US"/>
              </w:rPr>
              <w:t>Gb</w:t>
            </w:r>
            <w:r w:rsidRPr="00212620">
              <w:rPr>
                <w:sz w:val="22"/>
                <w:szCs w:val="22"/>
              </w:rPr>
              <w:t>/1</w:t>
            </w:r>
            <w:r w:rsidRPr="00212620">
              <w:rPr>
                <w:sz w:val="22"/>
                <w:szCs w:val="22"/>
                <w:lang w:val="en-US"/>
              </w:rPr>
              <w:t>Tb</w:t>
            </w:r>
            <w:r w:rsidRPr="00212620">
              <w:rPr>
                <w:sz w:val="22"/>
                <w:szCs w:val="22"/>
              </w:rPr>
              <w:t xml:space="preserve">/ видеокарта </w:t>
            </w:r>
            <w:r w:rsidRPr="00212620">
              <w:rPr>
                <w:sz w:val="22"/>
                <w:szCs w:val="22"/>
                <w:lang w:val="en-US"/>
              </w:rPr>
              <w:t>NVIDIA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GeForce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GT</w:t>
            </w:r>
            <w:r w:rsidRPr="00212620">
              <w:rPr>
                <w:sz w:val="22"/>
                <w:szCs w:val="22"/>
              </w:rPr>
              <w:t xml:space="preserve"> 710/Монитор </w:t>
            </w:r>
            <w:r w:rsidRPr="00212620">
              <w:rPr>
                <w:sz w:val="22"/>
                <w:szCs w:val="22"/>
                <w:lang w:val="en-US"/>
              </w:rPr>
              <w:t>DELL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S</w:t>
            </w:r>
            <w:r w:rsidRPr="00212620">
              <w:rPr>
                <w:sz w:val="22"/>
                <w:szCs w:val="22"/>
              </w:rPr>
              <w:t>2218</w:t>
            </w:r>
            <w:r w:rsidRPr="00212620">
              <w:rPr>
                <w:sz w:val="22"/>
                <w:szCs w:val="22"/>
                <w:lang w:val="en-US"/>
              </w:rPr>
              <w:t>H</w:t>
            </w:r>
            <w:r w:rsidRPr="0021262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Switch</w:t>
            </w:r>
            <w:r w:rsidRPr="0021262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x</w:t>
            </w:r>
            <w:r w:rsidRPr="0021262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12620">
              <w:rPr>
                <w:sz w:val="22"/>
                <w:szCs w:val="22"/>
              </w:rPr>
              <w:t>подпружинен</w:t>
            </w:r>
            <w:proofErr w:type="gramStart"/>
            <w:r w:rsidRPr="00212620">
              <w:rPr>
                <w:sz w:val="22"/>
                <w:szCs w:val="22"/>
              </w:rPr>
              <w:t>.р</w:t>
            </w:r>
            <w:proofErr w:type="gramEnd"/>
            <w:r w:rsidRPr="00212620">
              <w:rPr>
                <w:sz w:val="22"/>
                <w:szCs w:val="22"/>
              </w:rPr>
              <w:t>учной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MW</w:t>
            </w:r>
            <w:r w:rsidRPr="00212620">
              <w:rPr>
                <w:sz w:val="22"/>
                <w:szCs w:val="22"/>
              </w:rPr>
              <w:t xml:space="preserve">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12620">
              <w:rPr>
                <w:sz w:val="22"/>
                <w:szCs w:val="22"/>
              </w:rPr>
              <w:t xml:space="preserve"> 200х200см (</w:t>
            </w:r>
            <w:r w:rsidRPr="00212620">
              <w:rPr>
                <w:sz w:val="22"/>
                <w:szCs w:val="22"/>
                <w:lang w:val="en-US"/>
              </w:rPr>
              <w:t>S</w:t>
            </w:r>
            <w:r w:rsidRPr="00212620">
              <w:rPr>
                <w:sz w:val="22"/>
                <w:szCs w:val="22"/>
              </w:rPr>
              <w:t>/</w:t>
            </w:r>
            <w:r w:rsidRPr="00212620">
              <w:rPr>
                <w:sz w:val="22"/>
                <w:szCs w:val="22"/>
                <w:lang w:val="en-US"/>
              </w:rPr>
              <w:t>N</w:t>
            </w:r>
            <w:r w:rsidRPr="0021262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350CE6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2620" w14:paraId="585C1D3F" w14:textId="77777777" w:rsidTr="008416EB">
        <w:tc>
          <w:tcPr>
            <w:tcW w:w="7797" w:type="dxa"/>
            <w:shd w:val="clear" w:color="auto" w:fill="auto"/>
          </w:tcPr>
          <w:p w14:paraId="6550934F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2620">
              <w:rPr>
                <w:sz w:val="22"/>
                <w:szCs w:val="22"/>
              </w:rPr>
              <w:t>комплексом</w:t>
            </w:r>
            <w:proofErr w:type="gramStart"/>
            <w:r w:rsidRPr="00212620">
              <w:rPr>
                <w:sz w:val="22"/>
                <w:szCs w:val="22"/>
              </w:rPr>
              <w:t>.С</w:t>
            </w:r>
            <w:proofErr w:type="gramEnd"/>
            <w:r w:rsidRPr="00212620">
              <w:rPr>
                <w:sz w:val="22"/>
                <w:szCs w:val="22"/>
              </w:rPr>
              <w:t>пециализированная</w:t>
            </w:r>
            <w:proofErr w:type="spellEnd"/>
            <w:r w:rsidRPr="0021262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12620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212620">
              <w:rPr>
                <w:sz w:val="22"/>
                <w:szCs w:val="22"/>
                <w:lang w:val="en-US"/>
              </w:rPr>
              <w:t>Intel</w:t>
            </w:r>
            <w:r w:rsidRPr="00212620">
              <w:rPr>
                <w:sz w:val="22"/>
                <w:szCs w:val="22"/>
              </w:rPr>
              <w:t xml:space="preserve">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2620">
              <w:rPr>
                <w:sz w:val="22"/>
                <w:szCs w:val="22"/>
              </w:rPr>
              <w:t xml:space="preserve">3-2100 2.4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2620">
              <w:rPr>
                <w:sz w:val="22"/>
                <w:szCs w:val="22"/>
              </w:rPr>
              <w:t>/500/4/</w:t>
            </w:r>
            <w:r w:rsidRPr="00212620">
              <w:rPr>
                <w:sz w:val="22"/>
                <w:szCs w:val="22"/>
                <w:lang w:val="en-US"/>
              </w:rPr>
              <w:t>Acer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V</w:t>
            </w:r>
            <w:r w:rsidRPr="00212620">
              <w:rPr>
                <w:sz w:val="22"/>
                <w:szCs w:val="22"/>
              </w:rPr>
              <w:t xml:space="preserve">193 19" - 1 шт., Система акустическая </w:t>
            </w:r>
            <w:r w:rsidRPr="00212620">
              <w:rPr>
                <w:sz w:val="22"/>
                <w:szCs w:val="22"/>
                <w:lang w:val="en-US"/>
              </w:rPr>
              <w:t>Electro</w:t>
            </w:r>
            <w:r w:rsidRPr="00212620">
              <w:rPr>
                <w:sz w:val="22"/>
                <w:szCs w:val="22"/>
              </w:rPr>
              <w:t>-</w:t>
            </w:r>
            <w:r w:rsidRPr="00212620">
              <w:rPr>
                <w:sz w:val="22"/>
                <w:szCs w:val="22"/>
                <w:lang w:val="en-US"/>
              </w:rPr>
              <w:t>voice</w:t>
            </w:r>
            <w:r w:rsidRPr="00212620">
              <w:rPr>
                <w:sz w:val="22"/>
                <w:szCs w:val="22"/>
              </w:rPr>
              <w:t xml:space="preserve"> - 4 шт., Проектор </w:t>
            </w:r>
            <w:r w:rsidRPr="00212620">
              <w:rPr>
                <w:sz w:val="22"/>
                <w:szCs w:val="22"/>
                <w:lang w:val="en-US"/>
              </w:rPr>
              <w:t>NEC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NP</w:t>
            </w:r>
            <w:r w:rsidRPr="00212620">
              <w:rPr>
                <w:sz w:val="22"/>
                <w:szCs w:val="22"/>
              </w:rPr>
              <w:t>-</w:t>
            </w:r>
            <w:r w:rsidRPr="00212620">
              <w:rPr>
                <w:sz w:val="22"/>
                <w:szCs w:val="22"/>
                <w:lang w:val="en-US"/>
              </w:rPr>
              <w:t>P</w:t>
            </w:r>
            <w:r w:rsidRPr="00212620">
              <w:rPr>
                <w:sz w:val="22"/>
                <w:szCs w:val="22"/>
              </w:rPr>
              <w:t>501</w:t>
            </w:r>
            <w:r w:rsidRPr="00212620">
              <w:rPr>
                <w:sz w:val="22"/>
                <w:szCs w:val="22"/>
                <w:lang w:val="en-US"/>
              </w:rPr>
              <w:t>X</w:t>
            </w:r>
            <w:r w:rsidRPr="00212620">
              <w:rPr>
                <w:sz w:val="22"/>
                <w:szCs w:val="22"/>
              </w:rPr>
              <w:t xml:space="preserve"> в комплекте: кабель </w:t>
            </w:r>
            <w:r w:rsidRPr="00212620">
              <w:rPr>
                <w:sz w:val="22"/>
                <w:szCs w:val="22"/>
                <w:lang w:val="en-US"/>
              </w:rPr>
              <w:t>VGA</w:t>
            </w:r>
            <w:r w:rsidRPr="00212620">
              <w:rPr>
                <w:sz w:val="22"/>
                <w:szCs w:val="22"/>
              </w:rPr>
              <w:t>-</w:t>
            </w:r>
            <w:r w:rsidRPr="00212620">
              <w:rPr>
                <w:sz w:val="22"/>
                <w:szCs w:val="22"/>
                <w:lang w:val="en-US"/>
              </w:rPr>
              <w:t>VGA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Kramer</w:t>
            </w:r>
            <w:r w:rsidRPr="00212620">
              <w:rPr>
                <w:sz w:val="22"/>
                <w:szCs w:val="22"/>
              </w:rPr>
              <w:t xml:space="preserve"> 15</w:t>
            </w:r>
            <w:r w:rsidRPr="00212620">
              <w:rPr>
                <w:sz w:val="22"/>
                <w:szCs w:val="22"/>
                <w:lang w:val="en-US"/>
              </w:rPr>
              <w:t>m</w:t>
            </w:r>
            <w:r w:rsidRPr="00212620">
              <w:rPr>
                <w:sz w:val="22"/>
                <w:szCs w:val="22"/>
              </w:rPr>
              <w:t>15</w:t>
            </w:r>
            <w:r w:rsidRPr="00212620">
              <w:rPr>
                <w:sz w:val="22"/>
                <w:szCs w:val="22"/>
                <w:lang w:val="en-US"/>
              </w:rPr>
              <w:t>m</w:t>
            </w:r>
            <w:proofErr w:type="gramEnd"/>
            <w:r w:rsidRPr="0021262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12620">
              <w:rPr>
                <w:sz w:val="22"/>
                <w:szCs w:val="22"/>
                <w:lang w:val="en-US"/>
              </w:rPr>
              <w:t>VGA</w:t>
            </w:r>
            <w:r w:rsidRPr="00212620">
              <w:rPr>
                <w:sz w:val="22"/>
                <w:szCs w:val="22"/>
              </w:rPr>
              <w:t xml:space="preserve"> сигнала </w:t>
            </w:r>
            <w:r w:rsidRPr="00212620">
              <w:rPr>
                <w:sz w:val="22"/>
                <w:szCs w:val="22"/>
                <w:lang w:val="en-US"/>
              </w:rPr>
              <w:t>Kramer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VP</w:t>
            </w:r>
            <w:r w:rsidRPr="00212620">
              <w:rPr>
                <w:sz w:val="22"/>
                <w:szCs w:val="22"/>
              </w:rPr>
              <w:t>-222</w:t>
            </w:r>
            <w:r w:rsidRPr="00212620">
              <w:rPr>
                <w:sz w:val="22"/>
                <w:szCs w:val="22"/>
                <w:lang w:val="en-US"/>
              </w:rPr>
              <w:t>K</w:t>
            </w:r>
            <w:r w:rsidRPr="00212620">
              <w:rPr>
                <w:sz w:val="22"/>
                <w:szCs w:val="22"/>
              </w:rPr>
              <w:t xml:space="preserve"> кабель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Jack</w:t>
            </w:r>
            <w:r w:rsidRPr="00212620">
              <w:rPr>
                <w:sz w:val="22"/>
                <w:szCs w:val="22"/>
              </w:rPr>
              <w:t xml:space="preserve"> 3.5 </w:t>
            </w:r>
            <w:r w:rsidRPr="00212620">
              <w:rPr>
                <w:sz w:val="22"/>
                <w:szCs w:val="22"/>
                <w:lang w:val="en-US"/>
              </w:rPr>
              <w:t>mm</w:t>
            </w:r>
            <w:r w:rsidRPr="00212620">
              <w:rPr>
                <w:sz w:val="22"/>
                <w:szCs w:val="22"/>
              </w:rPr>
              <w:t>/</w:t>
            </w:r>
            <w:r w:rsidRPr="00212620">
              <w:rPr>
                <w:sz w:val="22"/>
                <w:szCs w:val="22"/>
                <w:lang w:val="en-US"/>
              </w:rPr>
              <w:t>RCA</w:t>
            </w:r>
            <w:r w:rsidRPr="00212620">
              <w:rPr>
                <w:sz w:val="22"/>
                <w:szCs w:val="22"/>
              </w:rPr>
              <w:t xml:space="preserve"> 2 длина 3 м - 1 шт.,  ЭКРАН </w:t>
            </w:r>
            <w:r w:rsidRPr="00212620">
              <w:rPr>
                <w:sz w:val="22"/>
                <w:szCs w:val="22"/>
                <w:lang w:val="en-US"/>
              </w:rPr>
              <w:t>TARGA</w:t>
            </w:r>
            <w:r w:rsidRPr="00212620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MV</w:t>
            </w:r>
            <w:r w:rsidRPr="00212620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303B34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686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68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68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68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Геометрические векторы. Линейные операции над векторами.</w:t>
            </w:r>
          </w:p>
        </w:tc>
      </w:tr>
      <w:tr w:rsidR="009E6058" w14:paraId="29608001" w14:textId="77777777" w:rsidTr="00F00293">
        <w:tc>
          <w:tcPr>
            <w:tcW w:w="562" w:type="dxa"/>
          </w:tcPr>
          <w:p w14:paraId="60DACE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24A1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2620">
              <w:rPr>
                <w:sz w:val="23"/>
                <w:szCs w:val="23"/>
              </w:rPr>
              <w:t xml:space="preserve">Векторы и действия над ними.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орты</w:t>
            </w:r>
            <w:proofErr w:type="spellEnd"/>
            <w:r>
              <w:rPr>
                <w:sz w:val="23"/>
                <w:szCs w:val="23"/>
                <w:lang w:val="en-US"/>
              </w:rPr>
              <w:t>. Проекция вектора.</w:t>
            </w:r>
          </w:p>
        </w:tc>
      </w:tr>
      <w:tr w:rsidR="009E6058" w14:paraId="704B3932" w14:textId="77777777" w:rsidTr="00F00293">
        <w:tc>
          <w:tcPr>
            <w:tcW w:w="562" w:type="dxa"/>
          </w:tcPr>
          <w:p w14:paraId="761B7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ECBE3F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Разложение вектора по координатным осям.</w:t>
            </w:r>
          </w:p>
        </w:tc>
      </w:tr>
      <w:tr w:rsidR="009E6058" w14:paraId="146ABF91" w14:textId="77777777" w:rsidTr="00F00293">
        <w:tc>
          <w:tcPr>
            <w:tcW w:w="562" w:type="dxa"/>
          </w:tcPr>
          <w:p w14:paraId="10DE29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F85F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2620">
              <w:rPr>
                <w:sz w:val="23"/>
                <w:szCs w:val="23"/>
              </w:rPr>
              <w:t xml:space="preserve">Действия над векторами, заданными проекциями.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точки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5F359EA" w14:textId="77777777" w:rsidTr="00F00293">
        <w:tc>
          <w:tcPr>
            <w:tcW w:w="562" w:type="dxa"/>
          </w:tcPr>
          <w:p w14:paraId="5E43E2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5C3893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Базис линейного пространства. Скалярное произведение векторов.</w:t>
            </w:r>
          </w:p>
        </w:tc>
      </w:tr>
      <w:tr w:rsidR="009E6058" w14:paraId="1AFECC1C" w14:textId="77777777" w:rsidTr="00F00293">
        <w:tc>
          <w:tcPr>
            <w:tcW w:w="562" w:type="dxa"/>
          </w:tcPr>
          <w:p w14:paraId="63CD18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407CC1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Прямоугольная и полярная системы координат на плоскости.</w:t>
            </w:r>
          </w:p>
        </w:tc>
      </w:tr>
      <w:tr w:rsidR="009E6058" w14:paraId="6C09858C" w14:textId="77777777" w:rsidTr="00F00293">
        <w:tc>
          <w:tcPr>
            <w:tcW w:w="562" w:type="dxa"/>
          </w:tcPr>
          <w:p w14:paraId="3BE919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8045F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Основные приложения метода координат на плоскости.</w:t>
            </w:r>
          </w:p>
        </w:tc>
      </w:tr>
      <w:tr w:rsidR="009E6058" w14:paraId="5CC01CE5" w14:textId="77777777" w:rsidTr="00F00293">
        <w:tc>
          <w:tcPr>
            <w:tcW w:w="562" w:type="dxa"/>
          </w:tcPr>
          <w:p w14:paraId="44554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2321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2620">
              <w:rPr>
                <w:sz w:val="23"/>
                <w:szCs w:val="23"/>
              </w:rPr>
              <w:t xml:space="preserve">Векторы на плоскости и в пространстве.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58431B" w14:textId="77777777" w:rsidTr="00F00293">
        <w:tc>
          <w:tcPr>
            <w:tcW w:w="562" w:type="dxa"/>
          </w:tcPr>
          <w:p w14:paraId="51216C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44FAD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Виды уравнений прямой на плоскости.</w:t>
            </w:r>
          </w:p>
        </w:tc>
      </w:tr>
      <w:tr w:rsidR="009E6058" w14:paraId="7605A0D6" w14:textId="77777777" w:rsidTr="00F00293">
        <w:tc>
          <w:tcPr>
            <w:tcW w:w="562" w:type="dxa"/>
          </w:tcPr>
          <w:p w14:paraId="3C132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5FF8106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Уравнение прямой на плоскости с угловым коэффициентом.</w:t>
            </w:r>
          </w:p>
        </w:tc>
      </w:tr>
      <w:tr w:rsidR="009E6058" w14:paraId="564B0EE9" w14:textId="77777777" w:rsidTr="00F00293">
        <w:tc>
          <w:tcPr>
            <w:tcW w:w="562" w:type="dxa"/>
          </w:tcPr>
          <w:p w14:paraId="50F83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EB9F4C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Угол между двумя прямыми. Условие параллельности и перпендикулярности двух прямых.</w:t>
            </w:r>
          </w:p>
        </w:tc>
      </w:tr>
      <w:tr w:rsidR="009E6058" w14:paraId="5D4F8CFB" w14:textId="77777777" w:rsidTr="00F00293">
        <w:tc>
          <w:tcPr>
            <w:tcW w:w="562" w:type="dxa"/>
          </w:tcPr>
          <w:p w14:paraId="1887D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EFA311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Виды уравнений плоскости в пространстве.</w:t>
            </w:r>
          </w:p>
        </w:tc>
      </w:tr>
      <w:tr w:rsidR="009E6058" w14:paraId="33E7614A" w14:textId="77777777" w:rsidTr="00F00293">
        <w:tc>
          <w:tcPr>
            <w:tcW w:w="562" w:type="dxa"/>
          </w:tcPr>
          <w:p w14:paraId="4FE04F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624469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Взаимное расположение двух плоскостей в пространстве.</w:t>
            </w:r>
          </w:p>
        </w:tc>
      </w:tr>
      <w:tr w:rsidR="009E6058" w14:paraId="57E7FC95" w14:textId="77777777" w:rsidTr="00F00293">
        <w:tc>
          <w:tcPr>
            <w:tcW w:w="562" w:type="dxa"/>
          </w:tcPr>
          <w:p w14:paraId="4E8C11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9B53B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12620">
              <w:rPr>
                <w:sz w:val="23"/>
                <w:szCs w:val="23"/>
              </w:rPr>
              <w:t>Векторное</w:t>
            </w:r>
            <w:proofErr w:type="gramEnd"/>
            <w:r w:rsidRPr="00212620">
              <w:rPr>
                <w:sz w:val="23"/>
                <w:szCs w:val="23"/>
              </w:rPr>
              <w:t xml:space="preserve"> и параметрическое уравнения прямой в пространстве.</w:t>
            </w:r>
          </w:p>
        </w:tc>
      </w:tr>
      <w:tr w:rsidR="009E6058" w14:paraId="5DEDDBC8" w14:textId="77777777" w:rsidTr="00F00293">
        <w:tc>
          <w:tcPr>
            <w:tcW w:w="562" w:type="dxa"/>
          </w:tcPr>
          <w:p w14:paraId="79D1B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E56AB12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 xml:space="preserve">Виды уравнений </w:t>
            </w:r>
            <w:proofErr w:type="gramStart"/>
            <w:r w:rsidRPr="00212620">
              <w:rPr>
                <w:sz w:val="23"/>
                <w:szCs w:val="23"/>
              </w:rPr>
              <w:t>прямой</w:t>
            </w:r>
            <w:proofErr w:type="gramEnd"/>
            <w:r w:rsidRPr="00212620">
              <w:rPr>
                <w:sz w:val="23"/>
                <w:szCs w:val="23"/>
              </w:rPr>
              <w:t xml:space="preserve"> в пространстве.</w:t>
            </w:r>
          </w:p>
        </w:tc>
      </w:tr>
      <w:tr w:rsidR="009E6058" w14:paraId="6781295F" w14:textId="77777777" w:rsidTr="00F00293">
        <w:tc>
          <w:tcPr>
            <w:tcW w:w="562" w:type="dxa"/>
          </w:tcPr>
          <w:p w14:paraId="091566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07CE47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Взаимное расположение двух прямых в пространстве.</w:t>
            </w:r>
          </w:p>
        </w:tc>
      </w:tr>
      <w:tr w:rsidR="009E6058" w14:paraId="276FBB68" w14:textId="77777777" w:rsidTr="00F00293">
        <w:tc>
          <w:tcPr>
            <w:tcW w:w="562" w:type="dxa"/>
          </w:tcPr>
          <w:p w14:paraId="611D08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DA86BC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Взаимное расположение прямой и плоскости в пространстве.</w:t>
            </w:r>
          </w:p>
        </w:tc>
      </w:tr>
      <w:tr w:rsidR="009E6058" w14:paraId="3CDA7BF4" w14:textId="77777777" w:rsidTr="00F00293">
        <w:tc>
          <w:tcPr>
            <w:tcW w:w="562" w:type="dxa"/>
          </w:tcPr>
          <w:p w14:paraId="047547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51F2C0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Окружность. Каноническое определение и свойства.</w:t>
            </w:r>
          </w:p>
        </w:tc>
      </w:tr>
      <w:tr w:rsidR="009E6058" w14:paraId="6523DEA5" w14:textId="77777777" w:rsidTr="00F00293">
        <w:tc>
          <w:tcPr>
            <w:tcW w:w="562" w:type="dxa"/>
          </w:tcPr>
          <w:p w14:paraId="24D20F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98C755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Эллипс. Каноническое уравнение и свойства.</w:t>
            </w:r>
          </w:p>
        </w:tc>
      </w:tr>
      <w:tr w:rsidR="009E6058" w14:paraId="7BA78BE1" w14:textId="77777777" w:rsidTr="00F00293">
        <w:tc>
          <w:tcPr>
            <w:tcW w:w="562" w:type="dxa"/>
          </w:tcPr>
          <w:p w14:paraId="2C2146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A6A8D4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Гипербола. Каноническое уравнение и свойства.</w:t>
            </w:r>
          </w:p>
        </w:tc>
      </w:tr>
      <w:tr w:rsidR="009E6058" w14:paraId="61FECCE1" w14:textId="77777777" w:rsidTr="00F00293">
        <w:tc>
          <w:tcPr>
            <w:tcW w:w="562" w:type="dxa"/>
          </w:tcPr>
          <w:p w14:paraId="65AE1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406552F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Парабола. Каноническое уравнение и свойства.</w:t>
            </w:r>
          </w:p>
        </w:tc>
      </w:tr>
      <w:tr w:rsidR="009E6058" w14:paraId="155D0C08" w14:textId="77777777" w:rsidTr="00F00293">
        <w:tc>
          <w:tcPr>
            <w:tcW w:w="562" w:type="dxa"/>
          </w:tcPr>
          <w:p w14:paraId="0706C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A262B6F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Общее уравнение кривых второго порядка.</w:t>
            </w:r>
          </w:p>
        </w:tc>
      </w:tr>
      <w:tr w:rsidR="009E6058" w14:paraId="3F9E4A76" w14:textId="77777777" w:rsidTr="00F00293">
        <w:tc>
          <w:tcPr>
            <w:tcW w:w="562" w:type="dxa"/>
          </w:tcPr>
          <w:p w14:paraId="2DA346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BC354EF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Векторное пространство. Линейная зависимость и линейная независимость векторов.</w:t>
            </w:r>
          </w:p>
        </w:tc>
      </w:tr>
      <w:tr w:rsidR="009E6058" w14:paraId="5E6F3025" w14:textId="77777777" w:rsidTr="00F00293">
        <w:tc>
          <w:tcPr>
            <w:tcW w:w="562" w:type="dxa"/>
          </w:tcPr>
          <w:p w14:paraId="369B71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45C27C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Длина вектора, ее свойства. Ортонормированный базис, его построение.</w:t>
            </w:r>
          </w:p>
        </w:tc>
      </w:tr>
      <w:tr w:rsidR="009E6058" w14:paraId="7D943026" w14:textId="77777777" w:rsidTr="00F00293">
        <w:tc>
          <w:tcPr>
            <w:tcW w:w="562" w:type="dxa"/>
          </w:tcPr>
          <w:p w14:paraId="6A96E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AD0F6AD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Виды матриц. Операции над матрицами.</w:t>
            </w:r>
          </w:p>
        </w:tc>
      </w:tr>
      <w:tr w:rsidR="009E6058" w14:paraId="7C6A41EE" w14:textId="77777777" w:rsidTr="00F00293">
        <w:tc>
          <w:tcPr>
            <w:tcW w:w="562" w:type="dxa"/>
          </w:tcPr>
          <w:p w14:paraId="39081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A094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операций над матрицами.</w:t>
            </w:r>
          </w:p>
        </w:tc>
      </w:tr>
      <w:tr w:rsidR="009E6058" w14:paraId="32942C4E" w14:textId="77777777" w:rsidTr="00F00293">
        <w:tc>
          <w:tcPr>
            <w:tcW w:w="562" w:type="dxa"/>
          </w:tcPr>
          <w:p w14:paraId="137033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7D78E8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Определители. Вычисление и свойства определителей.</w:t>
            </w:r>
          </w:p>
        </w:tc>
      </w:tr>
      <w:tr w:rsidR="009E6058" w14:paraId="7CDA77A4" w14:textId="77777777" w:rsidTr="00F00293">
        <w:tc>
          <w:tcPr>
            <w:tcW w:w="562" w:type="dxa"/>
          </w:tcPr>
          <w:p w14:paraId="79748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40BE8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Ранг матрицы, свойства ранга матриц. Нахождение ранга матрицы. Понятие о базисном миноре.</w:t>
            </w:r>
          </w:p>
        </w:tc>
      </w:tr>
      <w:tr w:rsidR="009E6058" w14:paraId="5EC22D0A" w14:textId="77777777" w:rsidTr="00F00293">
        <w:tc>
          <w:tcPr>
            <w:tcW w:w="562" w:type="dxa"/>
          </w:tcPr>
          <w:p w14:paraId="642CC1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40E96F6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Обратная матрица. Теорема о существовании и единственности обратной матрицы.</w:t>
            </w:r>
          </w:p>
        </w:tc>
      </w:tr>
      <w:tr w:rsidR="009E6058" w14:paraId="58BA8788" w14:textId="77777777" w:rsidTr="00F00293">
        <w:tc>
          <w:tcPr>
            <w:tcW w:w="562" w:type="dxa"/>
          </w:tcPr>
          <w:p w14:paraId="5A46B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285E67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 xml:space="preserve">Системы линейных уравнений. Теорема </w:t>
            </w:r>
            <w:proofErr w:type="spellStart"/>
            <w:r w:rsidRPr="00212620">
              <w:rPr>
                <w:sz w:val="23"/>
                <w:szCs w:val="23"/>
              </w:rPr>
              <w:t>Крамера</w:t>
            </w:r>
            <w:proofErr w:type="spellEnd"/>
            <w:r w:rsidRPr="00212620">
              <w:rPr>
                <w:sz w:val="23"/>
                <w:szCs w:val="23"/>
              </w:rPr>
              <w:t>.</w:t>
            </w:r>
          </w:p>
        </w:tc>
      </w:tr>
      <w:tr w:rsidR="009E6058" w14:paraId="30B87996" w14:textId="77777777" w:rsidTr="00F00293">
        <w:tc>
          <w:tcPr>
            <w:tcW w:w="562" w:type="dxa"/>
          </w:tcPr>
          <w:p w14:paraId="06EE5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B5A646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Исследование системы линейных уравнений. Теорема Кронекера-</w:t>
            </w:r>
            <w:proofErr w:type="spellStart"/>
            <w:r w:rsidRPr="00212620">
              <w:rPr>
                <w:sz w:val="23"/>
                <w:szCs w:val="23"/>
              </w:rPr>
              <w:t>Капелли</w:t>
            </w:r>
            <w:proofErr w:type="spellEnd"/>
            <w:r w:rsidRPr="00212620">
              <w:rPr>
                <w:sz w:val="23"/>
                <w:szCs w:val="23"/>
              </w:rPr>
              <w:t>.</w:t>
            </w:r>
          </w:p>
        </w:tc>
      </w:tr>
      <w:tr w:rsidR="009E6058" w14:paraId="7F6D3007" w14:textId="77777777" w:rsidTr="00F00293">
        <w:tc>
          <w:tcPr>
            <w:tcW w:w="562" w:type="dxa"/>
          </w:tcPr>
          <w:p w14:paraId="301D4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DF231CB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 xml:space="preserve">Решение систем </w:t>
            </w:r>
            <w:proofErr w:type="gramStart"/>
            <w:r w:rsidRPr="00212620">
              <w:rPr>
                <w:sz w:val="23"/>
                <w:szCs w:val="23"/>
              </w:rPr>
              <w:t>линейных</w:t>
            </w:r>
            <w:proofErr w:type="gramEnd"/>
            <w:r w:rsidRPr="00212620">
              <w:rPr>
                <w:sz w:val="23"/>
                <w:szCs w:val="23"/>
              </w:rPr>
              <w:t xml:space="preserve"> уравнения с квадратной матрицей.</w:t>
            </w:r>
          </w:p>
        </w:tc>
      </w:tr>
      <w:tr w:rsidR="009E6058" w14:paraId="739FC816" w14:textId="77777777" w:rsidTr="00F00293">
        <w:tc>
          <w:tcPr>
            <w:tcW w:w="562" w:type="dxa"/>
          </w:tcPr>
          <w:p w14:paraId="1AD88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F3371C0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Метод Гаусса решения систем линейных уравнений.</w:t>
            </w:r>
          </w:p>
        </w:tc>
      </w:tr>
      <w:tr w:rsidR="009E6058" w14:paraId="66006CD5" w14:textId="77777777" w:rsidTr="00F00293">
        <w:tc>
          <w:tcPr>
            <w:tcW w:w="562" w:type="dxa"/>
          </w:tcPr>
          <w:p w14:paraId="53CBD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F3958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Однородные системы линейных уравнений.</w:t>
            </w:r>
          </w:p>
        </w:tc>
      </w:tr>
      <w:tr w:rsidR="009E6058" w14:paraId="2A78E30C" w14:textId="77777777" w:rsidTr="00F00293">
        <w:tc>
          <w:tcPr>
            <w:tcW w:w="562" w:type="dxa"/>
          </w:tcPr>
          <w:p w14:paraId="395C2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E75DBAB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Собственные числа и собственные векторы квадратной матрицы.</w:t>
            </w:r>
          </w:p>
        </w:tc>
      </w:tr>
      <w:tr w:rsidR="009E6058" w14:paraId="1F7611E2" w14:textId="77777777" w:rsidTr="00F00293">
        <w:tc>
          <w:tcPr>
            <w:tcW w:w="562" w:type="dxa"/>
          </w:tcPr>
          <w:p w14:paraId="7AAB1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0D6E7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Линейная балансовая модель Леонтьева.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68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262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68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1262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2620" w14:paraId="5A1C9382" w14:textId="77777777" w:rsidTr="00801458">
        <w:tc>
          <w:tcPr>
            <w:tcW w:w="2336" w:type="dxa"/>
          </w:tcPr>
          <w:p w14:paraId="4C518DAB" w14:textId="77777777" w:rsidR="005D65A5" w:rsidRPr="002126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26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26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26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2620" w14:paraId="07658034" w14:textId="77777777" w:rsidTr="00801458">
        <w:tc>
          <w:tcPr>
            <w:tcW w:w="2336" w:type="dxa"/>
          </w:tcPr>
          <w:p w14:paraId="1553D698" w14:textId="78F29BFB" w:rsidR="005D65A5" w:rsidRPr="002126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12620" w14:paraId="4C070457" w14:textId="77777777" w:rsidTr="00801458">
        <w:tc>
          <w:tcPr>
            <w:tcW w:w="2336" w:type="dxa"/>
          </w:tcPr>
          <w:p w14:paraId="0F98C8B2" w14:textId="77777777" w:rsidR="005D65A5" w:rsidRPr="002126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5813FA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5034A52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46DFDD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3-10</w:t>
            </w:r>
          </w:p>
        </w:tc>
      </w:tr>
      <w:tr w:rsidR="005D65A5" w:rsidRPr="00212620" w14:paraId="7920171E" w14:textId="77777777" w:rsidTr="00801458">
        <w:tc>
          <w:tcPr>
            <w:tcW w:w="2336" w:type="dxa"/>
          </w:tcPr>
          <w:p w14:paraId="443E5C64" w14:textId="77777777" w:rsidR="005D65A5" w:rsidRPr="002126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6B398D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8BAC2A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58AE36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1262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262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68624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2620" w14:paraId="5505AC61" w14:textId="77777777" w:rsidTr="00212620">
        <w:tc>
          <w:tcPr>
            <w:tcW w:w="562" w:type="dxa"/>
          </w:tcPr>
          <w:p w14:paraId="1F1569C6" w14:textId="77777777" w:rsidR="00212620" w:rsidRDefault="0021262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879FAF" w14:textId="77777777" w:rsidR="00212620" w:rsidRDefault="0021262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40A0A4" w14:textId="77777777" w:rsidR="00212620" w:rsidRPr="00212620" w:rsidRDefault="0021262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262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68625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1262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2620" w14:paraId="0267C479" w14:textId="77777777" w:rsidTr="00801458">
        <w:tc>
          <w:tcPr>
            <w:tcW w:w="2500" w:type="pct"/>
          </w:tcPr>
          <w:p w14:paraId="37F699C9" w14:textId="77777777" w:rsidR="00B8237E" w:rsidRPr="002126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26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2620" w14:paraId="3F240151" w14:textId="77777777" w:rsidTr="00801458">
        <w:tc>
          <w:tcPr>
            <w:tcW w:w="2500" w:type="pct"/>
          </w:tcPr>
          <w:p w14:paraId="61E91592" w14:textId="61A0874C" w:rsidR="00B8237E" w:rsidRPr="002126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12620" w:rsidRDefault="005C548A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12620" w14:paraId="05141CB0" w14:textId="77777777" w:rsidTr="00801458">
        <w:tc>
          <w:tcPr>
            <w:tcW w:w="2500" w:type="pct"/>
          </w:tcPr>
          <w:p w14:paraId="5F23E15E" w14:textId="77777777" w:rsidR="00B8237E" w:rsidRPr="00212620" w:rsidRDefault="00B8237E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E89BC92" w14:textId="77777777" w:rsidR="00B8237E" w:rsidRPr="00212620" w:rsidRDefault="005C548A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12620" w14:paraId="0C235101" w14:textId="77777777" w:rsidTr="00801458">
        <w:tc>
          <w:tcPr>
            <w:tcW w:w="2500" w:type="pct"/>
          </w:tcPr>
          <w:p w14:paraId="6F9D31C6" w14:textId="77777777" w:rsidR="00B8237E" w:rsidRPr="002126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C8B6EB7" w14:textId="77777777" w:rsidR="00B8237E" w:rsidRPr="00212620" w:rsidRDefault="005C548A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1262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262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68626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26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26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12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12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1262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12620">
        <w:rPr>
          <w:rFonts w:ascii="Times New Roman" w:hAnsi="Times New Roman" w:cs="Times New Roman"/>
          <w:color w:val="000000"/>
          <w:sz w:val="28"/>
          <w:szCs w:val="28"/>
        </w:rPr>
        <w:t>сформированност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E86D0" w14:textId="77777777" w:rsidR="00527553" w:rsidRDefault="00527553" w:rsidP="00315CA6">
      <w:pPr>
        <w:spacing w:after="0" w:line="240" w:lineRule="auto"/>
      </w:pPr>
      <w:r>
        <w:separator/>
      </w:r>
    </w:p>
  </w:endnote>
  <w:endnote w:type="continuationSeparator" w:id="0">
    <w:p w14:paraId="555CECD1" w14:textId="77777777" w:rsidR="00527553" w:rsidRDefault="005275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F7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AC65A" w14:textId="77777777" w:rsidR="00527553" w:rsidRDefault="00527553" w:rsidP="00315CA6">
      <w:pPr>
        <w:spacing w:after="0" w:line="240" w:lineRule="auto"/>
      </w:pPr>
      <w:r>
        <w:separator/>
      </w:r>
    </w:p>
  </w:footnote>
  <w:footnote w:type="continuationSeparator" w:id="0">
    <w:p w14:paraId="696619DB" w14:textId="77777777" w:rsidR="00527553" w:rsidRDefault="005275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62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553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6F76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63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37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08594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931E7E-ADC4-45A7-8665-872B3325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3580</Words>
  <Characters>20410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